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8447" w14:textId="77777777" w:rsidR="00C17A92" w:rsidRDefault="00C17A92" w:rsidP="00C17A92">
      <w:pPr>
        <w:framePr w:wrap="none" w:vAnchor="page" w:hAnchor="page" w:x="617" w:y="427"/>
        <w:rPr>
          <w:sz w:val="2"/>
          <w:szCs w:val="2"/>
        </w:rPr>
      </w:pPr>
    </w:p>
    <w:p w14:paraId="4F5D6B45" w14:textId="4C9E45EB" w:rsidR="00C17A92" w:rsidRDefault="005738C7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noProof/>
        </w:rPr>
        <w:drawing>
          <wp:inline distT="0" distB="0" distL="0" distR="0" wp14:anchorId="723A9D4D" wp14:editId="11DCE323">
            <wp:extent cx="6422777" cy="883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7905" cy="88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1274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0175C48F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1E026251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5C827206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135D4928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7FA32B77" w14:textId="117BEF1F" w:rsidR="00C17A92" w:rsidRPr="005738C7" w:rsidRDefault="00C17A92" w:rsidP="005738C7">
      <w:pPr>
        <w:rPr>
          <w:sz w:val="2"/>
          <w:szCs w:val="2"/>
          <w:lang w:val="ru-RU"/>
        </w:rPr>
      </w:pPr>
      <w:bookmarkStart w:id="0" w:name="_GoBack"/>
      <w:bookmarkEnd w:id="0"/>
    </w:p>
    <w:p w14:paraId="31C767D9" w14:textId="77777777" w:rsidR="00C17A92" w:rsidRPr="008D60A8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світня програма </w:t>
      </w:r>
    </w:p>
    <w:p w14:paraId="49E7ADCC" w14:textId="77777777" w:rsidR="005F1F1F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загальноосвітньої шк</w:t>
      </w:r>
      <w:r w:rsidR="000314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оли </w:t>
      </w:r>
      <w:r w:rsidR="0060134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І – ІІІ ступеня с. </w:t>
      </w:r>
      <w:proofErr w:type="spellStart"/>
      <w:r w:rsidR="0060134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Шклинь</w:t>
      </w:r>
      <w:proofErr w:type="spellEnd"/>
    </w:p>
    <w:p w14:paraId="58034D44" w14:textId="77777777" w:rsidR="00C17A92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Горохівського району Волинської області</w:t>
      </w:r>
    </w:p>
    <w:p w14:paraId="11B80199" w14:textId="451BF43D" w:rsidR="00C17A92" w:rsidRPr="008D60A8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 w:rsidR="00347D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(4 клас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)</w:t>
      </w:r>
    </w:p>
    <w:p w14:paraId="5B220087" w14:textId="77777777" w:rsidR="00C17A92" w:rsidRPr="008D60A8" w:rsidRDefault="00C17A92" w:rsidP="00C17A9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427B32DA" w14:textId="77777777" w:rsidR="00C17A92" w:rsidRPr="00040134" w:rsidRDefault="007D70CD" w:rsidP="00C17A92">
      <w:pPr>
        <w:widowControl/>
        <w:ind w:right="85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                             </w:t>
      </w:r>
      <w:r w:rsidR="00C17A92" w:rsidRPr="0004013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</w:p>
    <w:p w14:paraId="0B5AC00C" w14:textId="58909499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програма І ступеня (початкова освіта) розроблена на виконання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ст. 33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Закону України «Про освіту»</w:t>
      </w:r>
      <w:r w:rsidR="007906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постанови Кабінету Міністрів України від 20 квітня 2011 року № 462 «Про затвердження Державного стандар</w:t>
      </w:r>
      <w:r w:rsidR="006B73E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ту початкової загальної освіти»,</w:t>
      </w:r>
      <w:r w:rsidR="006B73E9" w:rsidRPr="006B73E9">
        <w:rPr>
          <w:rFonts w:ascii="Times New Roman" w:hAnsi="Times New Roman"/>
          <w:sz w:val="28"/>
          <w:szCs w:val="28"/>
          <w:lang w:val="uk-UA"/>
        </w:rPr>
        <w:t xml:space="preserve"> Типової освітньої програми закладів загальної </w:t>
      </w:r>
      <w:r w:rsidR="006B73E9">
        <w:rPr>
          <w:rFonts w:ascii="Times New Roman" w:hAnsi="Times New Roman"/>
          <w:sz w:val="28"/>
          <w:szCs w:val="28"/>
          <w:lang w:val="uk-UA"/>
        </w:rPr>
        <w:t>середньої освіти І</w:t>
      </w:r>
      <w:r w:rsidR="006B73E9" w:rsidRPr="006B73E9">
        <w:rPr>
          <w:rFonts w:ascii="Times New Roman" w:hAnsi="Times New Roman"/>
          <w:sz w:val="28"/>
          <w:szCs w:val="28"/>
          <w:lang w:val="uk-UA"/>
        </w:rPr>
        <w:t xml:space="preserve"> ступеня, затвердженої наказом Міністерства освіти і наук</w:t>
      </w:r>
      <w:r w:rsidR="006B73E9">
        <w:rPr>
          <w:rFonts w:ascii="Times New Roman" w:hAnsi="Times New Roman"/>
          <w:sz w:val="28"/>
          <w:szCs w:val="28"/>
          <w:lang w:val="uk-UA"/>
        </w:rPr>
        <w:t>и України від 20.04.2018 р. №407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14:paraId="33864096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14:paraId="4068851F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930E6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Освітня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програма визначає: </w:t>
      </w:r>
    </w:p>
    <w:p w14:paraId="04C7CCCF" w14:textId="77777777" w:rsidR="00C17A92" w:rsidRPr="008D60A8" w:rsidRDefault="00C17A92" w:rsidP="00C17A92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проведення індивідуальних консультацій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додаток 1</w:t>
      </w:r>
      <w:r w:rsidRPr="000401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14:paraId="0008CCD0" w14:textId="77777777" w:rsidR="00C17A92" w:rsidRDefault="00C17A92" w:rsidP="00C17A92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додатку 2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14:paraId="6CA5F019" w14:textId="77777777" w:rsidR="00C17A92" w:rsidRPr="008D60A8" w:rsidRDefault="00C17A92" w:rsidP="00C17A92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зміст навчальних програм, які мають гриф «Затверджено Міністерством освіти і науки України»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використані з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офіційно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веб-сайт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МОН; </w:t>
      </w:r>
    </w:p>
    <w:p w14:paraId="34F8D330" w14:textId="77777777" w:rsidR="00C17A92" w:rsidRPr="008D60A8" w:rsidRDefault="00C17A92" w:rsidP="00C17A92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14:paraId="48CAB37A" w14:textId="77777777" w:rsidR="00C17A92" w:rsidRPr="008D60A8" w:rsidRDefault="00C17A92" w:rsidP="00C17A92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вимоги до осіб, які можуть розпочати навчання за цією освітньою програмою. </w:t>
      </w:r>
    </w:p>
    <w:p w14:paraId="23541D66" w14:textId="77777777" w:rsidR="00C17A92" w:rsidRPr="00040134" w:rsidRDefault="00C17A92" w:rsidP="00C17A9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0401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Загальний обсяг навчального навантаження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та о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чікувані результати навчання здобувачів освіти</w:t>
      </w:r>
    </w:p>
    <w:p w14:paraId="6CF88FDE" w14:textId="0A48B59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</w:t>
      </w:r>
      <w:r w:rsidR="0060134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ального навантаження для уч</w:t>
      </w:r>
      <w:r w:rsidR="00347D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нів 4-го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класів складає </w:t>
      </w:r>
      <w:r w:rsidR="000F6A94" w:rsidRPr="000F6A9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4 класу – 840</w:t>
      </w:r>
      <w:r w:rsidRPr="000F6A9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годин/навчальний рік.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 плані(додаток 1)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14:paraId="16B4323C" w14:textId="17B13C7E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початкової школи передбача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 навчального плану Державного стандарту через окремі предмети. </w:t>
      </w:r>
    </w:p>
    <w:p w14:paraId="19F7E192" w14:textId="77777777" w:rsidR="00C17A92" w:rsidRPr="00CA7358" w:rsidRDefault="00C17A92" w:rsidP="00C17A92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місти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ть інваріантну складову, сформовану на державному рівні, обов'язкову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для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заклад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загальної середньої освіти, та варіативну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  <w:r w:rsidRPr="007D70CD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Повноцінність початкової осві</w:t>
      </w:r>
      <w:r w:rsidR="007D70CD" w:rsidRPr="007D70CD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ти забезпечується реалізацією  інваріантної складової .</w:t>
      </w:r>
    </w:p>
    <w:p w14:paraId="5595533D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Мови і літератури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з урахуванням вікових особливостей учнів у навчальних планах реалізується через окремі предмети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Українська мова (мова і читання)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«Англійська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мова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14:paraId="5CA723A6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Освітні галузі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реалізуються через однойменні окремі предмети, відповідно, -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14:paraId="7EF088A3" w14:textId="79D101E0" w:rsidR="00347DBC" w:rsidRDefault="00C17A92" w:rsidP="00BC34F3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Суспільствознавство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предметом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Я у світі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14:paraId="556E27D7" w14:textId="77777777" w:rsidR="00C17A92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Мистецтво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окремими предметами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Образотворче 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истецтво» і «Музичне мистецтво».</w:t>
      </w:r>
    </w:p>
    <w:p w14:paraId="7DFB50F2" w14:textId="77777777" w:rsidR="00C17A92" w:rsidRPr="008D60A8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Технології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реалізується через окремі предмети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Трудове навчання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Інформатика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="00601343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14:paraId="6241E5E3" w14:textId="77777777" w:rsidR="00BC34F3" w:rsidRDefault="00BC34F3" w:rsidP="00C17A9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</w:p>
    <w:p w14:paraId="151D0FE8" w14:textId="77777777" w:rsidR="00BC34F3" w:rsidRDefault="00BC34F3" w:rsidP="00C17A9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</w:p>
    <w:p w14:paraId="2D5D5F0F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 xml:space="preserve">Освітня галузь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Здоров'я і фізична культура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окремими предметами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Основи здоров'я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Фізична культура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. </w:t>
      </w:r>
    </w:p>
    <w:p w14:paraId="721481C3" w14:textId="7F634602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</w:t>
      </w:r>
      <w:r w:rsidR="00347DBC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нормативну тривалість уроків у 4 класі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14:paraId="17C30257" w14:textId="77777777" w:rsidR="00C17A92" w:rsidRPr="008D60A8" w:rsidRDefault="00C17A92" w:rsidP="00C17A92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14:paraId="2F3D77AF" w14:textId="77777777" w:rsidR="00C17A92" w:rsidRPr="00C75843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Фізична культура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Основи здоров'я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а інтегрується у змісті всіх предме</w:t>
      </w:r>
      <w:r w:rsidR="0060134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тів інваріантної складової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навчальн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14:paraId="64253144" w14:textId="77777777" w:rsidR="00C17A92" w:rsidRPr="008D60A8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Про загальну середню освіту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», та становить 12 учнів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14:paraId="01DFDC7E" w14:textId="77777777" w:rsidR="00C17A92" w:rsidRPr="008D60A8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зорієнтован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14:paraId="041A78A3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14:paraId="0692B4CD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14:paraId="2F95D6D9" w14:textId="16F7F3FA" w:rsidR="000B1FD9" w:rsidRPr="00BC34F3" w:rsidRDefault="00C17A92" w:rsidP="00BC34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міжпредметних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зв’язків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, а саме: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змістово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14:paraId="056A7017" w14:textId="77777777" w:rsidR="006B73E9" w:rsidRDefault="006B73E9" w:rsidP="00C17A92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14:paraId="226003B9" w14:textId="77777777" w:rsidR="00C17A92" w:rsidRPr="00E609C5" w:rsidRDefault="00C17A92" w:rsidP="00C17A9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початкової освіти</w:t>
      </w:r>
    </w:p>
    <w:p w14:paraId="587B8F38" w14:textId="77777777" w:rsidR="00C17A92" w:rsidRPr="00E609C5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17324E55" w14:textId="77777777" w:rsidR="00C17A92" w:rsidRPr="00E609C5" w:rsidRDefault="00C17A92" w:rsidP="00C17A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E609C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bookmarkEnd w:id="1"/>
    <w:p w14:paraId="5F5ACC50" w14:textId="77777777" w:rsidR="006B73E9" w:rsidRDefault="006B73E9" w:rsidP="00C17A92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14:paraId="4157763E" w14:textId="77777777" w:rsidR="00BC34F3" w:rsidRDefault="00BC34F3" w:rsidP="00C17A92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14:paraId="7FF3D76F" w14:textId="77777777" w:rsidR="00C17A92" w:rsidRDefault="00C17A92" w:rsidP="00C17A9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lastRenderedPageBreak/>
        <w:t>Перелік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, зміст, тривалість і взаємозв’язок освітніх галузей, логічну послідовність їх вивчення</w:t>
      </w:r>
    </w:p>
    <w:p w14:paraId="489CC53E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14:paraId="4147C88B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14:paraId="79E56159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14:paraId="6FD47FE7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14:paraId="463BA266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14:paraId="78D20907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14:paraId="2CB159EA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14:paraId="2AD32FF7" w14:textId="77777777" w:rsidR="00C17A92" w:rsidRPr="008D60A8" w:rsidRDefault="00C17A92" w:rsidP="00C17A92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14:paraId="02E3D4ED" w14:textId="77777777" w:rsidR="00C17A92" w:rsidRPr="00111881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Логічна послідовність вивчення предметів розкривається у відповідних навчальних програмах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відповідно до додатку 2</w:t>
      </w:r>
      <w:r w:rsidRPr="00111881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796C326E" w14:textId="77777777" w:rsidR="00954CAF" w:rsidRDefault="00954CAF" w:rsidP="00C17A92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14:paraId="46D797DB" w14:textId="77777777" w:rsidR="00C17A92" w:rsidRPr="00111881" w:rsidRDefault="00C17A92" w:rsidP="00C17A9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Ф</w:t>
      </w: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орми організації освітнього процесу</w:t>
      </w:r>
    </w:p>
    <w:p w14:paraId="57E97AB5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квести, які вчитель організує у межах уроку або в позаурочний час. </w:t>
      </w:r>
    </w:p>
    <w:p w14:paraId="33155CE7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14:paraId="5599DA04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14:paraId="0A4DABF7" w14:textId="77777777" w:rsidR="00954CAF" w:rsidRDefault="00954CAF" w:rsidP="00C17A9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</w:p>
    <w:p w14:paraId="60CAD468" w14:textId="77777777" w:rsidR="00954CAF" w:rsidRDefault="00C17A92" w:rsidP="00C17A9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Опис та інструменти </w:t>
      </w:r>
    </w:p>
    <w:p w14:paraId="60438407" w14:textId="77777777" w:rsidR="00C17A92" w:rsidRPr="00111881" w:rsidRDefault="00C17A92" w:rsidP="00C17A9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1188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системи внутрішнього забезпечення якості освіти</w:t>
      </w:r>
    </w:p>
    <w:p w14:paraId="192CF01D" w14:textId="77777777" w:rsidR="00C17A92" w:rsidRPr="008D60A8" w:rsidRDefault="00C17A92" w:rsidP="00C17A92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Система внутрішнього забезпечення якості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складається з наступних компонентів:</w:t>
      </w:r>
    </w:p>
    <w:p w14:paraId="6C044DC4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 w:rsidR="00954CA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(4 педагогічних працівники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7C28521C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(методичне об’єднання учителів початкових класів, методична рада, педагогічна рада)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31E2EA65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(кабінети початкових </w:t>
      </w:r>
      <w:r w:rsidR="0083452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класів, кабінет інформатики(1+8</w:t>
      </w:r>
      <w:r w:rsidR="0021046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), ноутбук, проектор,</w:t>
      </w:r>
      <w:r w:rsidR="0083452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плазмові телевізори</w:t>
      </w:r>
      <w:r w:rsidR="0021046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фізкультурна зала)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6946DFA8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14:paraId="5EFF2E5C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  <w:r w:rsidR="0083452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(директорські контрольні роботи, державна підсумкова атестація)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7EA262B3" w14:textId="77777777" w:rsidR="00C17A92" w:rsidRPr="008D60A8" w:rsidRDefault="00C17A92" w:rsidP="00C17A92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14:paraId="36B160B8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кабінету закладу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4DD837B4" w14:textId="77777777" w:rsidR="00C17A92" w:rsidRPr="008D60A8" w:rsidRDefault="00C17A92" w:rsidP="00C17A92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14:paraId="7ADDCB74" w14:textId="77777777" w:rsidR="00C17A92" w:rsidRPr="008D60A8" w:rsidRDefault="00C17A92" w:rsidP="00BC34F3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соціально-психологічного середовища закладу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(наявність практичного психолога та соціального педагога)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29D323E4" w14:textId="2528DC1B" w:rsidR="00C17A92" w:rsidRDefault="006B73E9" w:rsidP="00BC34F3">
      <w:pPr>
        <w:widowControl/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</w:t>
      </w:r>
      <w:r w:rsidR="00C17A92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</w:t>
      </w:r>
      <w:r w:rsidR="00C17A9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при ВІППО та он-лайн платформах</w:t>
      </w:r>
      <w:r w:rsidR="00C17A92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535FF9BF" w14:textId="77777777" w:rsidR="00BC34F3" w:rsidRDefault="00BC34F3" w:rsidP="003C597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u-RU"/>
        </w:rPr>
      </w:pPr>
    </w:p>
    <w:p w14:paraId="23FCEA55" w14:textId="77777777" w:rsidR="00BC34F3" w:rsidRDefault="00BC34F3" w:rsidP="003C597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u-RU"/>
        </w:rPr>
      </w:pPr>
    </w:p>
    <w:p w14:paraId="4055F827" w14:textId="6D42CF37" w:rsidR="0098653E" w:rsidRPr="0098653E" w:rsidRDefault="0098653E" w:rsidP="0098653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proofErr w:type="spellStart"/>
      <w:r w:rsidRPr="0098653E">
        <w:rPr>
          <w:rFonts w:ascii="Times New Roman" w:eastAsia="Times New Roman" w:hAnsi="Times New Roman" w:cs="Times New Roman"/>
          <w:sz w:val="28"/>
          <w:szCs w:val="28"/>
          <w:lang w:val="ru-RU" w:eastAsia="uk-UA" w:bidi="ar-SA"/>
        </w:rPr>
        <w:lastRenderedPageBreak/>
        <w:t>Рішенням</w:t>
      </w:r>
      <w:proofErr w:type="spellEnd"/>
      <w:r w:rsidRPr="0098653E">
        <w:rPr>
          <w:rFonts w:ascii="Times New Roman" w:eastAsia="Times New Roman" w:hAnsi="Times New Roman" w:cs="Times New Roman"/>
          <w:sz w:val="28"/>
          <w:szCs w:val="28"/>
          <w:lang w:val="ru-RU" w:eastAsia="uk-UA" w:bidi="ar-SA"/>
        </w:rPr>
        <w:t xml:space="preserve"> </w:t>
      </w:r>
      <w:proofErr w:type="spellStart"/>
      <w:r w:rsidRPr="0098653E">
        <w:rPr>
          <w:rFonts w:ascii="Times New Roman" w:eastAsia="Times New Roman" w:hAnsi="Times New Roman" w:cs="Times New Roman"/>
          <w:sz w:val="28"/>
          <w:szCs w:val="28"/>
          <w:lang w:val="ru-RU" w:eastAsia="uk-UA" w:bidi="ar-SA"/>
        </w:rPr>
        <w:t>педагогічн</w:t>
      </w:r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ої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ради ( про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токол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31.08.2020 р. № 1)</w:t>
      </w:r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</w:t>
      </w:r>
      <w:proofErr w:type="spellStart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затверджено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структуру </w:t>
      </w:r>
      <w:proofErr w:type="spellStart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навчального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року:</w:t>
      </w:r>
    </w:p>
    <w:p w14:paraId="3D1DBAB9" w14:textId="77777777" w:rsidR="0098653E" w:rsidRPr="0098653E" w:rsidRDefault="0098653E" w:rsidP="0098653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І семестр – 01.09.2020 р. – 30.12.2020 р.</w:t>
      </w:r>
    </w:p>
    <w:p w14:paraId="38911AC8" w14:textId="77777777" w:rsidR="0098653E" w:rsidRPr="0098653E" w:rsidRDefault="0098653E" w:rsidP="0098653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ІІ семестр – 18.01.2021 р. – 28.05.2021 р.</w:t>
      </w:r>
    </w:p>
    <w:p w14:paraId="31BD40C0" w14:textId="77777777" w:rsidR="0098653E" w:rsidRPr="0098653E" w:rsidRDefault="0098653E" w:rsidP="0098653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proofErr w:type="spellStart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Канікули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:   </w:t>
      </w:r>
      <w:proofErr w:type="spellStart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осінні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– 02.11.2020 р. – 08.11.2020 р.</w:t>
      </w:r>
    </w:p>
    <w:p w14:paraId="4469D446" w14:textId="77777777" w:rsidR="0098653E" w:rsidRPr="0098653E" w:rsidRDefault="0098653E" w:rsidP="0098653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                    </w:t>
      </w:r>
      <w:proofErr w:type="spellStart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>зимові</w:t>
      </w:r>
      <w:proofErr w:type="spellEnd"/>
      <w:r w:rsidRPr="0098653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  <w:t xml:space="preserve"> – 31.12.2020 р. – 15.01.2021 р.</w:t>
      </w:r>
    </w:p>
    <w:p w14:paraId="38B67F78" w14:textId="2B01690F" w:rsidR="00BC34F3" w:rsidRPr="0098653E" w:rsidRDefault="0098653E" w:rsidP="009865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u-RU"/>
        </w:rPr>
      </w:pPr>
      <w:r w:rsidRPr="0098653E">
        <w:rPr>
          <w:rFonts w:eastAsia="Microsoft Sans Serif"/>
          <w:sz w:val="28"/>
          <w:szCs w:val="28"/>
          <w:lang w:val="ru-RU" w:eastAsia="en-US" w:bidi="en-US"/>
        </w:rPr>
        <w:t xml:space="preserve">                     </w:t>
      </w:r>
      <w:proofErr w:type="spellStart"/>
      <w:r w:rsidRPr="0098653E">
        <w:rPr>
          <w:rFonts w:eastAsia="Microsoft Sans Serif"/>
          <w:sz w:val="28"/>
          <w:szCs w:val="28"/>
          <w:lang w:val="ru-RU" w:eastAsia="en-US" w:bidi="en-US"/>
        </w:rPr>
        <w:t>весняні</w:t>
      </w:r>
      <w:proofErr w:type="spellEnd"/>
      <w:r w:rsidRPr="0098653E">
        <w:rPr>
          <w:rFonts w:eastAsia="Microsoft Sans Serif"/>
          <w:sz w:val="28"/>
          <w:szCs w:val="28"/>
          <w:lang w:val="ru-RU" w:eastAsia="en-US" w:bidi="en-US"/>
        </w:rPr>
        <w:t xml:space="preserve"> – 22.03.2021 р. - 28.03.2021 р</w:t>
      </w:r>
    </w:p>
    <w:p w14:paraId="2B90C7C2" w14:textId="77777777" w:rsidR="003C5976" w:rsidRPr="008D60A8" w:rsidRDefault="003C5976" w:rsidP="006B73E9">
      <w:pPr>
        <w:widowControl/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</w:p>
    <w:p w14:paraId="2414BA52" w14:textId="67F586AA" w:rsidR="00C17A92" w:rsidRPr="00AC4D64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освіти та перелік освітніх компонентів, що передбачені відповідною освітньою програмою, оприлюдн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ено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</w:t>
      </w:r>
      <w:r w:rsidRPr="008D60A8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 закладу освіти</w:t>
      </w:r>
      <w:r w:rsidR="0083452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906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  <w:r w:rsidR="005434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hyperlink r:id="rId8" w:history="1"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shkolashklin</w:t>
        </w:r>
        <w:proofErr w:type="spellEnd"/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ucoz</w:t>
        </w:r>
        <w:proofErr w:type="spellEnd"/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net</w:t>
        </w:r>
        <w:r w:rsidR="00AC4D64" w:rsidRPr="006B73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</w:p>
    <w:p w14:paraId="4A3CA31F" w14:textId="77777777" w:rsidR="00C17A92" w:rsidRPr="000B30DC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34AB31B" w14:textId="77777777" w:rsidR="00C17A92" w:rsidRPr="000B30DC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33C5DA4B" w14:textId="77777777" w:rsidR="00221437" w:rsidRDefault="0022143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8542DA9" w14:textId="77777777" w:rsidR="00221437" w:rsidRDefault="0022143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606891FF" w14:textId="77777777" w:rsidR="00221437" w:rsidRDefault="0022143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26B5C92B" w14:textId="77777777" w:rsidR="00221437" w:rsidRDefault="0022143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26F32ED2" w14:textId="513C14A1" w:rsidR="00221437" w:rsidRDefault="0079062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14:paraId="5A57EA9B" w14:textId="77777777" w:rsidR="00221437" w:rsidRDefault="00221437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0BFEBC6F" w14:textId="77777777" w:rsidR="00C17A92" w:rsidRPr="008D60A8" w:rsidRDefault="00C17A92" w:rsidP="00C17A9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68FA120" w14:textId="77777777" w:rsidR="00C17A92" w:rsidRDefault="00C17A92" w:rsidP="00C17A92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14:paraId="0F252850" w14:textId="77777777" w:rsidR="00C17A92" w:rsidRDefault="00C17A92" w:rsidP="00C17A92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14:paraId="1F8836D1" w14:textId="77777777" w:rsidR="00C17A92" w:rsidRDefault="00C17A92" w:rsidP="00C17A92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14:paraId="47ABBAC7" w14:textId="77777777" w:rsidR="00C17A92" w:rsidRDefault="00C17A92" w:rsidP="00C17A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</w:p>
    <w:p w14:paraId="22294FBE" w14:textId="205906AA" w:rsidR="00C17A92" w:rsidRPr="00EC72B5" w:rsidRDefault="00347DBC" w:rsidP="00C17A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>українською</w:t>
      </w:r>
      <w:proofErr w:type="spellEnd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>мовою</w:t>
      </w:r>
      <w:proofErr w:type="spellEnd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17A92" w:rsidRPr="00EC72B5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14:paraId="25E4F1A2" w14:textId="77777777" w:rsidR="00834525" w:rsidRDefault="00C17A92" w:rsidP="00C17A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І-ІІІ </w:t>
      </w:r>
      <w:proofErr w:type="spellStart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</w:t>
      </w:r>
      <w:proofErr w:type="spellStart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>Шклинь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B16A3E0" w14:textId="77777777" w:rsidR="00834525" w:rsidRDefault="00C17A92" w:rsidP="00C17A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Горохівського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Волинської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  <w:proofErr w:type="spellEnd"/>
      <w:r w:rsidRPr="00EC7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E99A1EB" w14:textId="16C0CDF3" w:rsidR="00C17A92" w:rsidRPr="00EC72B5" w:rsidRDefault="00347DBC" w:rsidP="00C17A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2020-2021</w:t>
      </w:r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34525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</w:p>
    <w:p w14:paraId="36E56A2C" w14:textId="77777777" w:rsidR="00C17A92" w:rsidRPr="009F09D5" w:rsidRDefault="00C17A92" w:rsidP="00C17A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3675"/>
        <w:gridCol w:w="1463"/>
      </w:tblGrid>
      <w:tr w:rsidR="00347DBC" w:rsidRPr="00601343" w14:paraId="4B807A4C" w14:textId="6D0F8AE9" w:rsidTr="00347DBC">
        <w:trPr>
          <w:trHeight w:val="322"/>
          <w:jc w:val="right"/>
        </w:trPr>
        <w:tc>
          <w:tcPr>
            <w:tcW w:w="5319" w:type="dxa"/>
            <w:vMerge w:val="restart"/>
          </w:tcPr>
          <w:p w14:paraId="1A26DD7F" w14:textId="77777777" w:rsidR="00347DBC" w:rsidRPr="009F09D5" w:rsidRDefault="00347DBC" w:rsidP="00601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</w:t>
            </w:r>
            <w:proofErr w:type="spellEnd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675" w:type="dxa"/>
            <w:vMerge w:val="restart"/>
          </w:tcPr>
          <w:p w14:paraId="600C1DDD" w14:textId="35FC1D11" w:rsidR="00347DBC" w:rsidRPr="009F09D5" w:rsidRDefault="00347DBC" w:rsidP="00834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463" w:type="dxa"/>
            <w:vMerge w:val="restart"/>
          </w:tcPr>
          <w:p w14:paraId="0850FE04" w14:textId="354BEFC1" w:rsidR="00347DBC" w:rsidRPr="009F09D5" w:rsidRDefault="00347DBC" w:rsidP="0034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347DBC" w:rsidRPr="009F09D5" w14:paraId="295DA508" w14:textId="77777777" w:rsidTr="00347DBC">
        <w:trPr>
          <w:trHeight w:val="322"/>
          <w:jc w:val="right"/>
        </w:trPr>
        <w:tc>
          <w:tcPr>
            <w:tcW w:w="5319" w:type="dxa"/>
            <w:vMerge/>
          </w:tcPr>
          <w:p w14:paraId="1AE08F00" w14:textId="77777777" w:rsidR="00347DBC" w:rsidRPr="009F09D5" w:rsidRDefault="00347DBC" w:rsidP="00601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  <w:vMerge/>
          </w:tcPr>
          <w:p w14:paraId="33DAC13A" w14:textId="77777777" w:rsidR="00347DBC" w:rsidRPr="009F09D5" w:rsidRDefault="00347DBC" w:rsidP="00601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vMerge/>
          </w:tcPr>
          <w:p w14:paraId="608F1B19" w14:textId="77777777" w:rsidR="00347DBC" w:rsidRPr="009F09D5" w:rsidRDefault="00347DBC" w:rsidP="0034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47DBC" w:rsidRPr="009F09D5" w14:paraId="6BD7F73F" w14:textId="77777777" w:rsidTr="00347DBC">
        <w:trPr>
          <w:trHeight w:val="453"/>
          <w:jc w:val="right"/>
        </w:trPr>
        <w:tc>
          <w:tcPr>
            <w:tcW w:w="5319" w:type="dxa"/>
            <w:vMerge w:val="restart"/>
            <w:vAlign w:val="center"/>
          </w:tcPr>
          <w:p w14:paraId="0890F98E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  <w:p w14:paraId="3CC2614D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літературний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75" w:type="dxa"/>
            <w:vAlign w:val="center"/>
          </w:tcPr>
          <w:p w14:paraId="081BA0F7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63" w:type="dxa"/>
            <w:vAlign w:val="center"/>
          </w:tcPr>
          <w:p w14:paraId="05443DC4" w14:textId="3D398C71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47DBC" w:rsidRPr="009F09D5" w14:paraId="2F433638" w14:textId="77777777" w:rsidTr="00347DBC">
        <w:trPr>
          <w:trHeight w:val="217"/>
          <w:jc w:val="right"/>
        </w:trPr>
        <w:tc>
          <w:tcPr>
            <w:tcW w:w="5319" w:type="dxa"/>
            <w:vMerge/>
            <w:vAlign w:val="center"/>
          </w:tcPr>
          <w:p w14:paraId="573526D8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14:paraId="2D200928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63" w:type="dxa"/>
            <w:vAlign w:val="center"/>
          </w:tcPr>
          <w:p w14:paraId="6460C331" w14:textId="63CD8FE8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7DBC" w:rsidRPr="009F09D5" w14:paraId="4E4A1479" w14:textId="77777777" w:rsidTr="00347DBC">
        <w:trPr>
          <w:trHeight w:val="488"/>
          <w:jc w:val="right"/>
        </w:trPr>
        <w:tc>
          <w:tcPr>
            <w:tcW w:w="5319" w:type="dxa"/>
            <w:vAlign w:val="center"/>
          </w:tcPr>
          <w:p w14:paraId="4083BE96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19335BD5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2A032F3D" w14:textId="6016B4B6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DBC" w:rsidRPr="009F09D5" w14:paraId="66ECFAD2" w14:textId="77777777" w:rsidTr="00347DBC">
        <w:trPr>
          <w:trHeight w:val="453"/>
          <w:jc w:val="right"/>
        </w:trPr>
        <w:tc>
          <w:tcPr>
            <w:tcW w:w="5319" w:type="dxa"/>
            <w:vAlign w:val="center"/>
          </w:tcPr>
          <w:p w14:paraId="0B003BD4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3675" w:type="dxa"/>
            <w:vAlign w:val="center"/>
          </w:tcPr>
          <w:p w14:paraId="2303EDA3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463" w:type="dxa"/>
            <w:vAlign w:val="center"/>
          </w:tcPr>
          <w:p w14:paraId="42926175" w14:textId="621F8681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7DBC" w:rsidRPr="009F09D5" w14:paraId="013C5A06" w14:textId="77777777" w:rsidTr="00347DBC">
        <w:trPr>
          <w:trHeight w:val="453"/>
          <w:jc w:val="right"/>
        </w:trPr>
        <w:tc>
          <w:tcPr>
            <w:tcW w:w="5319" w:type="dxa"/>
            <w:vAlign w:val="center"/>
          </w:tcPr>
          <w:p w14:paraId="2C5F3AFC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3675" w:type="dxa"/>
            <w:vAlign w:val="center"/>
          </w:tcPr>
          <w:p w14:paraId="5C669037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1463" w:type="dxa"/>
            <w:vAlign w:val="center"/>
          </w:tcPr>
          <w:p w14:paraId="096F023A" w14:textId="6E77DB47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2CF3AF25" w14:textId="77777777" w:rsidTr="00347DBC">
        <w:trPr>
          <w:trHeight w:val="497"/>
          <w:jc w:val="right"/>
        </w:trPr>
        <w:tc>
          <w:tcPr>
            <w:tcW w:w="5319" w:type="dxa"/>
            <w:vMerge w:val="restart"/>
            <w:vAlign w:val="center"/>
          </w:tcPr>
          <w:p w14:paraId="03564E95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211158AA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63" w:type="dxa"/>
            <w:vAlign w:val="center"/>
          </w:tcPr>
          <w:p w14:paraId="74B954F6" w14:textId="07241986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00A3C65A" w14:textId="77777777" w:rsidTr="00347DBC">
        <w:trPr>
          <w:trHeight w:val="217"/>
          <w:jc w:val="right"/>
        </w:trPr>
        <w:tc>
          <w:tcPr>
            <w:tcW w:w="5319" w:type="dxa"/>
            <w:vMerge/>
            <w:vAlign w:val="center"/>
          </w:tcPr>
          <w:p w14:paraId="1B92F85C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14:paraId="704E93B2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63" w:type="dxa"/>
            <w:vAlign w:val="center"/>
          </w:tcPr>
          <w:p w14:paraId="4C0549E3" w14:textId="0EF3DE5C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05B116B0" w14:textId="77777777" w:rsidTr="00347DBC">
        <w:trPr>
          <w:trHeight w:val="459"/>
          <w:jc w:val="right"/>
        </w:trPr>
        <w:tc>
          <w:tcPr>
            <w:tcW w:w="5319" w:type="dxa"/>
            <w:vMerge w:val="restart"/>
            <w:vAlign w:val="center"/>
          </w:tcPr>
          <w:p w14:paraId="25FD27D7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7BEE1EF9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63" w:type="dxa"/>
            <w:vAlign w:val="center"/>
          </w:tcPr>
          <w:p w14:paraId="0088B307" w14:textId="3CA61722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1DAD2B80" w14:textId="77777777" w:rsidTr="00347DBC">
        <w:trPr>
          <w:trHeight w:val="217"/>
          <w:jc w:val="right"/>
        </w:trPr>
        <w:tc>
          <w:tcPr>
            <w:tcW w:w="5319" w:type="dxa"/>
            <w:vMerge/>
            <w:vAlign w:val="center"/>
          </w:tcPr>
          <w:p w14:paraId="75C0238B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14:paraId="672081E1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63" w:type="dxa"/>
            <w:vAlign w:val="center"/>
          </w:tcPr>
          <w:p w14:paraId="629FBED7" w14:textId="4AD25788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53E23E36" w14:textId="77777777" w:rsidTr="00347DBC">
        <w:trPr>
          <w:trHeight w:val="453"/>
          <w:jc w:val="right"/>
        </w:trPr>
        <w:tc>
          <w:tcPr>
            <w:tcW w:w="5319" w:type="dxa"/>
            <w:vMerge w:val="restart"/>
            <w:vAlign w:val="center"/>
          </w:tcPr>
          <w:p w14:paraId="176A80FB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675" w:type="dxa"/>
            <w:vAlign w:val="center"/>
          </w:tcPr>
          <w:p w14:paraId="6BE2C87D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463" w:type="dxa"/>
            <w:vAlign w:val="center"/>
          </w:tcPr>
          <w:p w14:paraId="4BFBC018" w14:textId="0274D0A1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47DBC" w:rsidRPr="009F09D5" w14:paraId="4EA2F834" w14:textId="77777777" w:rsidTr="00347DBC">
        <w:trPr>
          <w:trHeight w:val="217"/>
          <w:jc w:val="right"/>
        </w:trPr>
        <w:tc>
          <w:tcPr>
            <w:tcW w:w="5319" w:type="dxa"/>
            <w:vMerge/>
            <w:vAlign w:val="center"/>
          </w:tcPr>
          <w:p w14:paraId="29797AC1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14:paraId="34670F7D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63" w:type="dxa"/>
            <w:vAlign w:val="center"/>
          </w:tcPr>
          <w:p w14:paraId="12C8708D" w14:textId="56746A42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7DBC" w:rsidRPr="009F09D5" w14:paraId="7924A518" w14:textId="77777777" w:rsidTr="00347DBC">
        <w:trPr>
          <w:trHeight w:val="453"/>
          <w:jc w:val="right"/>
        </w:trPr>
        <w:tc>
          <w:tcPr>
            <w:tcW w:w="8994" w:type="dxa"/>
            <w:gridSpan w:val="2"/>
          </w:tcPr>
          <w:p w14:paraId="5D18C977" w14:textId="77777777" w:rsidR="00347DBC" w:rsidRPr="009F09D5" w:rsidRDefault="00347DBC" w:rsidP="0060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463" w:type="dxa"/>
          </w:tcPr>
          <w:p w14:paraId="510AD99F" w14:textId="3F7A0710" w:rsidR="00347DBC" w:rsidRPr="009F09D5" w:rsidRDefault="00347DBC" w:rsidP="0034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21+3</w:t>
            </w:r>
          </w:p>
        </w:tc>
      </w:tr>
      <w:tr w:rsidR="00347DBC" w:rsidRPr="009F09D5" w14:paraId="33D5D852" w14:textId="77777777" w:rsidTr="00347DBC">
        <w:trPr>
          <w:trHeight w:val="739"/>
          <w:jc w:val="right"/>
        </w:trPr>
        <w:tc>
          <w:tcPr>
            <w:tcW w:w="5319" w:type="dxa"/>
            <w:vAlign w:val="center"/>
          </w:tcPr>
          <w:p w14:paraId="0DDE704D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3675" w:type="dxa"/>
            <w:vAlign w:val="center"/>
          </w:tcPr>
          <w:p w14:paraId="2986E0B6" w14:textId="77777777" w:rsidR="00347DBC" w:rsidRDefault="00347DBC" w:rsidP="00601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677C6F" w14:textId="77777777" w:rsidR="00347DBC" w:rsidRPr="0083452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Align w:val="center"/>
          </w:tcPr>
          <w:p w14:paraId="47B424EC" w14:textId="77777777" w:rsidR="00347DBC" w:rsidRDefault="00347DBC" w:rsidP="00347DB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20DC67" w14:textId="77777777" w:rsidR="00347DBC" w:rsidRPr="00834525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7DBC" w:rsidRPr="009F09D5" w14:paraId="53B18DD4" w14:textId="77777777" w:rsidTr="00347DBC">
        <w:trPr>
          <w:trHeight w:val="416"/>
          <w:jc w:val="right"/>
        </w:trPr>
        <w:tc>
          <w:tcPr>
            <w:tcW w:w="8994" w:type="dxa"/>
            <w:gridSpan w:val="2"/>
          </w:tcPr>
          <w:p w14:paraId="2DD89C61" w14:textId="77777777" w:rsidR="00347DBC" w:rsidRPr="009F09D5" w:rsidRDefault="00347DBC" w:rsidP="0060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D5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463" w:type="dxa"/>
          </w:tcPr>
          <w:p w14:paraId="0B503A06" w14:textId="476DCE9F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347DBC" w:rsidRPr="00834525" w14:paraId="558AE71E" w14:textId="77777777" w:rsidTr="00347DBC">
        <w:trPr>
          <w:trHeight w:val="941"/>
          <w:jc w:val="right"/>
        </w:trPr>
        <w:tc>
          <w:tcPr>
            <w:tcW w:w="8994" w:type="dxa"/>
            <w:gridSpan w:val="2"/>
          </w:tcPr>
          <w:p w14:paraId="5D9AE21E" w14:textId="77777777" w:rsidR="00347DBC" w:rsidRPr="009F09D5" w:rsidRDefault="00347DBC" w:rsidP="00601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тижневе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F09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463" w:type="dxa"/>
          </w:tcPr>
          <w:p w14:paraId="1E41B669" w14:textId="5A9C937C" w:rsid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D2E133" w14:textId="0C16439D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347DBC" w:rsidRPr="00834525" w14:paraId="399372B9" w14:textId="77777777" w:rsidTr="00347DBC">
        <w:trPr>
          <w:trHeight w:val="488"/>
          <w:jc w:val="right"/>
        </w:trPr>
        <w:tc>
          <w:tcPr>
            <w:tcW w:w="8994" w:type="dxa"/>
            <w:gridSpan w:val="2"/>
          </w:tcPr>
          <w:p w14:paraId="4CD14CCE" w14:textId="77777777" w:rsidR="00347DBC" w:rsidRPr="00221437" w:rsidRDefault="00347DBC" w:rsidP="00601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Сумарна</w:t>
            </w:r>
            <w:proofErr w:type="spellEnd"/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годин</w:t>
            </w:r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інваріантної</w:t>
            </w:r>
            <w:proofErr w:type="spellEnd"/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варіативної</w:t>
            </w:r>
            <w:proofErr w:type="spellEnd"/>
            <w:r w:rsidRPr="0022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5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складових</w:t>
            </w:r>
            <w:proofErr w:type="spellEnd"/>
          </w:p>
        </w:tc>
        <w:tc>
          <w:tcPr>
            <w:tcW w:w="1463" w:type="dxa"/>
          </w:tcPr>
          <w:p w14:paraId="15DD518B" w14:textId="4D2C8898" w:rsidR="00347DBC" w:rsidRPr="00347DBC" w:rsidRDefault="00347DBC" w:rsidP="0034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</w:tbl>
    <w:p w14:paraId="68A4F686" w14:textId="77777777" w:rsidR="00C17A92" w:rsidRPr="00834525" w:rsidRDefault="00C17A92" w:rsidP="00C17A92">
      <w:pPr>
        <w:jc w:val="center"/>
        <w:rPr>
          <w:lang w:val="ru-RU"/>
        </w:rPr>
      </w:pPr>
    </w:p>
    <w:p w14:paraId="1B927249" w14:textId="77777777" w:rsidR="00C17A92" w:rsidRPr="00834525" w:rsidRDefault="00C17A92" w:rsidP="00C17A92">
      <w:pPr>
        <w:jc w:val="center"/>
        <w:rPr>
          <w:lang w:val="ru-RU"/>
        </w:rPr>
      </w:pPr>
    </w:p>
    <w:p w14:paraId="5C371ACE" w14:textId="77777777" w:rsidR="007D70CD" w:rsidRDefault="007D70CD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C4B32" w14:textId="77777777" w:rsidR="007D70CD" w:rsidRDefault="007D70CD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BE3F4" w14:textId="77777777" w:rsidR="0015722E" w:rsidRDefault="00347DBC" w:rsidP="00347DBC">
      <w:pPr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335D2088" w14:textId="77777777" w:rsidR="0015722E" w:rsidRDefault="0015722E" w:rsidP="00347DBC">
      <w:pPr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5E331" w14:textId="77777777" w:rsidR="0015722E" w:rsidRDefault="0015722E" w:rsidP="00347DBC">
      <w:pPr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AD8864" w14:textId="5AD983D9" w:rsidR="00C17A92" w:rsidRDefault="0015722E" w:rsidP="00347DBC">
      <w:pPr>
        <w:ind w:hanging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7DBC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r w:rsidR="00C17A92"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7D70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02F0">
        <w:rPr>
          <w:rFonts w:ascii="Times New Roman" w:hAnsi="Times New Roman" w:cs="Times New Roman"/>
          <w:sz w:val="28"/>
          <w:szCs w:val="28"/>
          <w:lang w:val="uk-UA"/>
        </w:rPr>
        <w:t>. ДОЛОНСЬКА</w:t>
      </w:r>
      <w:r w:rsidR="00C17A9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14:paraId="57564C41" w14:textId="77777777" w:rsidR="00C17A92" w:rsidRDefault="00C17A92" w:rsidP="00C17A92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F09D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2</w:t>
      </w:r>
    </w:p>
    <w:p w14:paraId="24B8310E" w14:textId="77777777" w:rsidR="00C17A92" w:rsidRPr="009F09D5" w:rsidRDefault="00C17A92" w:rsidP="00C17A92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14:paraId="493EBEF3" w14:textId="77777777" w:rsidR="00C17A92" w:rsidRPr="008D60A8" w:rsidRDefault="00C17A92" w:rsidP="00C17A9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14:paraId="07305A74" w14:textId="77777777" w:rsidR="00C17A92" w:rsidRPr="008D60A8" w:rsidRDefault="00C17A92" w:rsidP="00C17A9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загальної середньої освіти І ступеня</w:t>
      </w:r>
    </w:p>
    <w:p w14:paraId="650AD660" w14:textId="77777777" w:rsidR="00C17A92" w:rsidRPr="008D60A8" w:rsidRDefault="00C17A92" w:rsidP="00C17A9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14:paraId="6BCF1097" w14:textId="77777777" w:rsidR="00C17A92" w:rsidRPr="008D60A8" w:rsidRDefault="00C17A92" w:rsidP="00C17A9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C17A92" w:rsidRPr="008D60A8" w14:paraId="20FD5421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A65" w14:textId="77777777" w:rsidR="00C17A92" w:rsidRPr="008D60A8" w:rsidRDefault="00C17A92" w:rsidP="0060134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з</w:t>
            </w: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9C8" w14:textId="77777777" w:rsidR="00C17A92" w:rsidRPr="008D60A8" w:rsidRDefault="00C17A92" w:rsidP="0060134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C17A92" w:rsidRPr="0015722E" w14:paraId="232F0C64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1A2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DCF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149F38FA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906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D12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C17A92" w:rsidRPr="0015722E" w14:paraId="483F183A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B4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DC8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C17A92" w:rsidRPr="0015722E" w14:paraId="26071622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B9A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750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6DAE53EE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9AB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4BA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C17A92" w:rsidRPr="008D6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 xml:space="preserve"> </w:t>
            </w:r>
          </w:p>
        </w:tc>
      </w:tr>
      <w:tr w:rsidR="00C17A92" w:rsidRPr="0015722E" w14:paraId="7845A173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2C9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6A3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10903561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AE5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F3E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7E243E55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447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774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6316794B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EA0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D25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75EFB0CF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ED1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955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C17A92" w:rsidRPr="0015722E" w14:paraId="6AF663B9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ABA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90E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C17A92" w:rsidRPr="0015722E" w14:paraId="011FE655" w14:textId="77777777" w:rsidTr="00601343">
        <w:trPr>
          <w:trHeight w:val="20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0CB" w14:textId="77777777" w:rsidR="00C17A92" w:rsidRPr="008D60A8" w:rsidRDefault="00C17A92" w:rsidP="00C17A92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478" w14:textId="77777777" w:rsidR="00C17A92" w:rsidRPr="008D60A8" w:rsidRDefault="00931CCA" w:rsidP="006013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C17A92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14:paraId="3FD3E9F9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3FC3DDE9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5824FA87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78DD066B" w14:textId="77777777" w:rsidR="006B73E9" w:rsidRDefault="006B73E9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C22D8" w14:textId="77777777" w:rsidR="006B73E9" w:rsidRDefault="006B73E9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18891" w14:textId="77777777" w:rsidR="006B73E9" w:rsidRDefault="006B73E9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1032F" w14:textId="77777777" w:rsidR="006B73E9" w:rsidRDefault="006B73E9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BE071" w14:textId="77777777" w:rsidR="00C17A92" w:rsidRPr="005810CA" w:rsidRDefault="00C17A92" w:rsidP="00C17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0C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</w:t>
      </w:r>
      <w:r w:rsidR="000D51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</w:t>
      </w:r>
      <w:r w:rsidR="0048691B">
        <w:rPr>
          <w:rFonts w:ascii="Times New Roman" w:hAnsi="Times New Roman" w:cs="Times New Roman"/>
          <w:sz w:val="28"/>
          <w:szCs w:val="28"/>
          <w:lang w:val="uk-UA"/>
        </w:rPr>
        <w:t>. ДОЛОНСЬКА</w:t>
      </w:r>
    </w:p>
    <w:p w14:paraId="65CE08E5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2C381BB9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7F8C5C93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46C86179" w14:textId="77777777" w:rsidR="00C17A92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1050325B" w14:textId="77777777" w:rsidR="00C17A92" w:rsidRPr="008D60A8" w:rsidRDefault="00C17A92" w:rsidP="00C17A9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14:paraId="6FA886E7" w14:textId="77777777" w:rsidR="00C17A92" w:rsidRPr="008D60A8" w:rsidRDefault="00C17A92" w:rsidP="00C17A9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14:paraId="2F4C2E73" w14:textId="77777777" w:rsidR="00C17A92" w:rsidRPr="008D60A8" w:rsidRDefault="00C17A92" w:rsidP="00C17A92">
      <w:pPr>
        <w:rPr>
          <w:sz w:val="2"/>
          <w:szCs w:val="2"/>
          <w:lang w:val="uk-UA"/>
        </w:rPr>
      </w:pPr>
    </w:p>
    <w:p w14:paraId="189EC639" w14:textId="77777777" w:rsidR="00601343" w:rsidRDefault="00601343"/>
    <w:sectPr w:rsidR="00601343" w:rsidSect="00347DBC">
      <w:footerReference w:type="even" r:id="rId21"/>
      <w:footerReference w:type="default" r:id="rId22"/>
      <w:pgSz w:w="11909" w:h="16840"/>
      <w:pgMar w:top="567" w:right="567" w:bottom="567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0061" w14:textId="77777777" w:rsidR="00931CCA" w:rsidRDefault="00931CCA" w:rsidP="009A70D0">
      <w:r>
        <w:separator/>
      </w:r>
    </w:p>
  </w:endnote>
  <w:endnote w:type="continuationSeparator" w:id="0">
    <w:p w14:paraId="07A2858F" w14:textId="77777777" w:rsidR="00931CCA" w:rsidRDefault="00931CCA" w:rsidP="009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6061"/>
      <w:docPartObj>
        <w:docPartGallery w:val="Page Numbers (Bottom of Page)"/>
        <w:docPartUnique/>
      </w:docPartObj>
    </w:sdtPr>
    <w:sdtEndPr/>
    <w:sdtContent>
      <w:p w14:paraId="794C787B" w14:textId="77777777" w:rsidR="00601343" w:rsidRDefault="006013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B7107B" w14:textId="77777777" w:rsidR="00601343" w:rsidRDefault="006013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6060"/>
      <w:docPartObj>
        <w:docPartGallery w:val="Page Numbers (Bottom of Page)"/>
        <w:docPartUnique/>
      </w:docPartObj>
    </w:sdtPr>
    <w:sdtEndPr/>
    <w:sdtContent>
      <w:p w14:paraId="28335DFB" w14:textId="77777777" w:rsidR="00601343" w:rsidRDefault="006013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22E">
          <w:rPr>
            <w:noProof/>
          </w:rPr>
          <w:t>7</w:t>
        </w:r>
        <w:r>
          <w:fldChar w:fldCharType="end"/>
        </w:r>
      </w:p>
    </w:sdtContent>
  </w:sdt>
  <w:p w14:paraId="55A939E1" w14:textId="77777777" w:rsidR="00601343" w:rsidRDefault="0060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C754" w14:textId="77777777" w:rsidR="00931CCA" w:rsidRDefault="00931CCA" w:rsidP="009A70D0">
      <w:r>
        <w:separator/>
      </w:r>
    </w:p>
  </w:footnote>
  <w:footnote w:type="continuationSeparator" w:id="0">
    <w:p w14:paraId="7FD79FCA" w14:textId="77777777" w:rsidR="00931CCA" w:rsidRDefault="00931CCA" w:rsidP="009A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92"/>
    <w:rsid w:val="00000304"/>
    <w:rsid w:val="00031417"/>
    <w:rsid w:val="00034A81"/>
    <w:rsid w:val="00042319"/>
    <w:rsid w:val="000B1FD9"/>
    <w:rsid w:val="000D51B0"/>
    <w:rsid w:val="000F6A94"/>
    <w:rsid w:val="0015722E"/>
    <w:rsid w:val="00210463"/>
    <w:rsid w:val="00221437"/>
    <w:rsid w:val="002475AE"/>
    <w:rsid w:val="002C7CF6"/>
    <w:rsid w:val="00312D4C"/>
    <w:rsid w:val="00347DBC"/>
    <w:rsid w:val="003C5976"/>
    <w:rsid w:val="003F02F0"/>
    <w:rsid w:val="00464537"/>
    <w:rsid w:val="0048691B"/>
    <w:rsid w:val="004F4522"/>
    <w:rsid w:val="00543434"/>
    <w:rsid w:val="005738C7"/>
    <w:rsid w:val="005F1F1F"/>
    <w:rsid w:val="00601343"/>
    <w:rsid w:val="00673B5E"/>
    <w:rsid w:val="006B73E9"/>
    <w:rsid w:val="00790627"/>
    <w:rsid w:val="007A1088"/>
    <w:rsid w:val="007B59CB"/>
    <w:rsid w:val="007C6312"/>
    <w:rsid w:val="007D70CD"/>
    <w:rsid w:val="00824E99"/>
    <w:rsid w:val="00834525"/>
    <w:rsid w:val="008F438B"/>
    <w:rsid w:val="00931CCA"/>
    <w:rsid w:val="009433D9"/>
    <w:rsid w:val="00954CAF"/>
    <w:rsid w:val="0098653E"/>
    <w:rsid w:val="009A70D0"/>
    <w:rsid w:val="00A85FDB"/>
    <w:rsid w:val="00A91E68"/>
    <w:rsid w:val="00AA2924"/>
    <w:rsid w:val="00AA6730"/>
    <w:rsid w:val="00AC4D64"/>
    <w:rsid w:val="00BC34F3"/>
    <w:rsid w:val="00C17A92"/>
    <w:rsid w:val="00C76855"/>
    <w:rsid w:val="00D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0157"/>
  <w15:docId w15:val="{AA4BAE9A-3B21-4A0E-A7AB-32E2CE0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7A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9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17A92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5">
    <w:name w:val="Нижній колонтитул Знак"/>
    <w:basedOn w:val="a0"/>
    <w:link w:val="a4"/>
    <w:uiPriority w:val="99"/>
    <w:rsid w:val="00C17A92"/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semiHidden/>
    <w:unhideWhenUsed/>
    <w:rsid w:val="00AC4D6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5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shklin.ucoz.net/" TargetMode="External"/><Relationship Id="rId13" Type="http://schemas.openxmlformats.org/officeDocument/2006/relationships/hyperlink" Target="https://mon.gov.ua/storage/app/media/zagalna%20serednya/programy-1-4-klas/1-muzichne-mistecztvo-1-4-klas.docx" TargetMode="External"/><Relationship Id="rId18" Type="http://schemas.openxmlformats.org/officeDocument/2006/relationships/hyperlink" Target="https://mon.gov.ua/storage/app/media/zagalna%20serednya/programy-1-4-klas/13.-fizichna-kultura-.1-4-klas-mon-zaminiti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mon.gov.ua/storage/app/media/zagalna%20serednya/programy-1-4-klas/4.-matematika.-1-4-klas.doc" TargetMode="External"/><Relationship Id="rId17" Type="http://schemas.openxmlformats.org/officeDocument/2006/relationships/hyperlink" Target="https://mon.gov.ua/storage/app/media/zagalna%20serednya/programy-1-4-klas/10.-trudovenavchannya-1-4-klas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2.-prirodoznavstvo.-1-4-klas.doc" TargetMode="External"/><Relationship Id="rId20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2.-literaturne-chitannya.-2-4-klas-29.07-tany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6.-osnovi-zdorovya.-1-4-klas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n.gov.ua/storage/app/media/zagalna%20serednya/programy-1-4-klas/5-informatika-2-4-klas.docx" TargetMode="External"/><Relationship Id="rId19" Type="http://schemas.openxmlformats.org/officeDocument/2006/relationships/hyperlink" Target="https://mon.gov.ua/storage/app/media/zagalna%20serednya/programy-1-4-klas/7.-ya-u-sviti.-3-4-kla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1-ukrayinska-mova-1-4-klas.lyuba.doc" TargetMode="External"/><Relationship Id="rId14" Type="http://schemas.openxmlformats.org/officeDocument/2006/relationships/hyperlink" Target="https://mon.gov.ua/storage/app/media/zagalna%20serednya/programy-1-4-klas/9-obrazotvorche-mistecztvo-1-4-klas.d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8020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2020-09-03T12:30:00Z</cp:lastPrinted>
  <dcterms:created xsi:type="dcterms:W3CDTF">2018-08-28T09:23:00Z</dcterms:created>
  <dcterms:modified xsi:type="dcterms:W3CDTF">2020-09-03T14:09:00Z</dcterms:modified>
</cp:coreProperties>
</file>